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188" w:rsidRDefault="00E4405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357pt;margin-top:-27pt;width:141.75pt;height:33.75pt;z-index:251658240">
            <v:imagedata r:id="rId7" o:title="一般社団法人日本卸電力取引所"/>
          </v:shape>
        </w:pict>
      </w:r>
      <w:r>
        <w:rPr>
          <w:noProof/>
        </w:rPr>
        <w:pict>
          <v:shape id="_x0000_s1029" type="#_x0000_t75" style="position:absolute;left:0;text-align:left;margin-left:-27.75pt;margin-top:-31.25pt;width:113.6pt;height:56.8pt;z-index:251657216">
            <v:imagedata r:id="rId8" o:title="JEPXロゴ"/>
          </v:shape>
        </w:pict>
      </w:r>
    </w:p>
    <w:p w:rsidR="00B72188" w:rsidRDefault="00B72188"/>
    <w:p w:rsidR="00B72188" w:rsidRDefault="00B72188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一般社団法人日本卸電力取引所　御中</w:t>
      </w:r>
    </w:p>
    <w:p w:rsidR="00B72188" w:rsidRDefault="00B72188">
      <w:pPr>
        <w:rPr>
          <w:rFonts w:ascii="ＭＳ Ｐゴシック" w:eastAsia="ＭＳ Ｐゴシック" w:hAnsi="ＭＳ Ｐゴシック"/>
        </w:rPr>
      </w:pPr>
    </w:p>
    <w:p w:rsidR="00B72188" w:rsidRDefault="00B72188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預託金預託申請書</w:t>
      </w:r>
    </w:p>
    <w:p w:rsidR="00B72188" w:rsidRDefault="00B72188">
      <w:pPr>
        <w:rPr>
          <w:rFonts w:ascii="ＭＳ Ｐゴシック" w:eastAsia="ＭＳ Ｐゴシック" w:hAnsi="ＭＳ Ｐゴシック"/>
        </w:rPr>
      </w:pPr>
    </w:p>
    <w:p w:rsidR="00B72188" w:rsidRDefault="00E14DE5">
      <w:pPr>
        <w:rPr>
          <w:rFonts w:ascii="Arial" w:eastAsia="ＭＳ Ｐゴシック" w:hAnsi="Arial" w:cs="Arial"/>
          <w:sz w:val="24"/>
        </w:rPr>
      </w:pPr>
      <w:r>
        <w:rPr>
          <w:rFonts w:ascii="Arial" w:eastAsia="ＭＳ Ｐゴシック" w:hAnsi="ＭＳ Ｐゴシック" w:cs="Arial" w:hint="eastAsia"/>
          <w:sz w:val="24"/>
        </w:rPr>
        <w:t>取引</w:t>
      </w:r>
      <w:r w:rsidR="00B72188">
        <w:rPr>
          <w:rFonts w:ascii="Arial" w:eastAsia="ＭＳ Ｐゴシック" w:hAnsi="ＭＳ Ｐゴシック" w:cs="Arial"/>
          <w:sz w:val="24"/>
        </w:rPr>
        <w:t>規程第</w:t>
      </w:r>
      <w:r w:rsidR="000E0E09">
        <w:rPr>
          <w:rFonts w:ascii="Arial" w:eastAsia="ＭＳ Ｐゴシック" w:hAnsi="Arial" w:cs="Arial" w:hint="eastAsia"/>
          <w:sz w:val="24"/>
        </w:rPr>
        <w:t>11</w:t>
      </w:r>
      <w:r w:rsidR="00B72188">
        <w:rPr>
          <w:rFonts w:ascii="Arial" w:eastAsia="ＭＳ Ｐゴシック" w:hAnsi="ＭＳ Ｐゴシック" w:cs="Arial"/>
          <w:sz w:val="24"/>
        </w:rPr>
        <w:t>条</w:t>
      </w:r>
      <w:r w:rsidR="00B72188">
        <w:rPr>
          <w:rFonts w:ascii="Arial" w:eastAsia="ＭＳ Ｐゴシック" w:hAnsi="ＭＳ Ｐゴシック" w:cs="Arial" w:hint="eastAsia"/>
          <w:sz w:val="24"/>
        </w:rPr>
        <w:t>の規定</w:t>
      </w:r>
      <w:r w:rsidR="00B72188">
        <w:rPr>
          <w:rFonts w:ascii="Arial" w:eastAsia="ＭＳ Ｐゴシック" w:hAnsi="ＭＳ Ｐゴシック" w:cs="Arial"/>
          <w:sz w:val="24"/>
        </w:rPr>
        <w:t>に従い，下記金額を預託金として貴所に預託します。</w:t>
      </w:r>
    </w:p>
    <w:p w:rsidR="00B72188" w:rsidRDefault="00B72188">
      <w:pPr>
        <w:rPr>
          <w:sz w:val="24"/>
        </w:rPr>
      </w:pPr>
    </w:p>
    <w:tbl>
      <w:tblPr>
        <w:tblW w:w="6237" w:type="dxa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4257"/>
        <w:gridCol w:w="456"/>
      </w:tblGrid>
      <w:tr w:rsidR="00B72188" w:rsidRPr="00B72188" w:rsidTr="00B72188">
        <w:trPr>
          <w:trHeight w:val="600"/>
        </w:trPr>
        <w:tc>
          <w:tcPr>
            <w:tcW w:w="1560" w:type="dxa"/>
            <w:vAlign w:val="center"/>
          </w:tcPr>
          <w:p w:rsidR="00B72188" w:rsidRPr="00B72188" w:rsidRDefault="00B7218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72188">
              <w:rPr>
                <w:rFonts w:ascii="ＭＳ Ｐゴシック" w:eastAsia="ＭＳ Ｐゴシック" w:hAnsi="ＭＳ Ｐゴシック" w:hint="eastAsia"/>
                <w:sz w:val="24"/>
              </w:rPr>
              <w:t>申請年月日</w:t>
            </w:r>
          </w:p>
        </w:tc>
        <w:tc>
          <w:tcPr>
            <w:tcW w:w="4677" w:type="dxa"/>
            <w:gridSpan w:val="2"/>
            <w:vAlign w:val="center"/>
          </w:tcPr>
          <w:p w:rsidR="00B72188" w:rsidRPr="00B72188" w:rsidRDefault="00B7218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72188" w:rsidRPr="00B72188" w:rsidTr="00B72188">
        <w:trPr>
          <w:trHeight w:val="600"/>
        </w:trPr>
        <w:tc>
          <w:tcPr>
            <w:tcW w:w="1560" w:type="dxa"/>
            <w:vAlign w:val="center"/>
          </w:tcPr>
          <w:p w:rsidR="00B72188" w:rsidRPr="00B72188" w:rsidRDefault="00B7218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72188">
              <w:rPr>
                <w:rFonts w:ascii="ＭＳ Ｐゴシック" w:eastAsia="ＭＳ Ｐゴシック" w:hAnsi="ＭＳ Ｐゴシック" w:hint="eastAsia"/>
                <w:sz w:val="24"/>
              </w:rPr>
              <w:t>取引会員名</w:t>
            </w:r>
          </w:p>
        </w:tc>
        <w:tc>
          <w:tcPr>
            <w:tcW w:w="4677" w:type="dxa"/>
            <w:gridSpan w:val="2"/>
            <w:vAlign w:val="center"/>
          </w:tcPr>
          <w:p w:rsidR="00B72188" w:rsidRPr="00B72188" w:rsidRDefault="00B7218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72188" w:rsidRPr="00B72188" w:rsidTr="00B72188">
        <w:trPr>
          <w:trHeight w:val="600"/>
        </w:trPr>
        <w:tc>
          <w:tcPr>
            <w:tcW w:w="1560" w:type="dxa"/>
            <w:vAlign w:val="center"/>
          </w:tcPr>
          <w:p w:rsidR="00B72188" w:rsidRPr="00B72188" w:rsidRDefault="00B7218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72188">
              <w:rPr>
                <w:rFonts w:ascii="ＭＳ Ｐゴシック" w:eastAsia="ＭＳ Ｐゴシック" w:hAnsi="ＭＳ Ｐゴシック" w:hint="eastAsia"/>
                <w:sz w:val="24"/>
              </w:rPr>
              <w:t>取引代表者</w:t>
            </w:r>
          </w:p>
        </w:tc>
        <w:tc>
          <w:tcPr>
            <w:tcW w:w="4394" w:type="dxa"/>
            <w:tcBorders>
              <w:right w:val="nil"/>
            </w:tcBorders>
            <w:vAlign w:val="center"/>
          </w:tcPr>
          <w:p w:rsidR="00B72188" w:rsidRPr="00B72188" w:rsidRDefault="00B7218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B72188" w:rsidRPr="00B72188" w:rsidRDefault="00B72188" w:rsidP="00B72188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  <w:r w:rsidRPr="00B72188">
              <w:rPr>
                <w:rFonts w:ascii="ＭＳ Ｐゴシック" w:eastAsia="ＭＳ Ｐゴシック" w:hAnsi="ＭＳ Ｐゴシック" w:hint="eastAsia"/>
                <w:color w:val="C0C0C0"/>
                <w:sz w:val="24"/>
              </w:rPr>
              <w:t>印</w:t>
            </w:r>
          </w:p>
        </w:tc>
      </w:tr>
    </w:tbl>
    <w:p w:rsidR="00B72188" w:rsidRDefault="00B72188">
      <w:pPr>
        <w:rPr>
          <w:rFonts w:ascii="ＭＳ Ｐゴシック" w:eastAsia="ＭＳ Ｐゴシック" w:hAnsi="ＭＳ Ｐゴシック"/>
          <w:sz w:val="24"/>
        </w:rPr>
      </w:pPr>
    </w:p>
    <w:p w:rsidR="00B72188" w:rsidRDefault="00B72188">
      <w:pPr>
        <w:rPr>
          <w:rFonts w:ascii="ＭＳ Ｐゴシック" w:eastAsia="ＭＳ Ｐゴシック" w:hAnsi="ＭＳ Ｐゴシック"/>
          <w:sz w:val="24"/>
        </w:rPr>
      </w:pPr>
    </w:p>
    <w:p w:rsidR="00B72188" w:rsidRDefault="00B72188">
      <w:pPr>
        <w:pStyle w:val="ab"/>
      </w:pPr>
      <w:r>
        <w:rPr>
          <w:rFonts w:hint="eastAsia"/>
        </w:rPr>
        <w:t>記</w:t>
      </w:r>
    </w:p>
    <w:p w:rsidR="00B72188" w:rsidRDefault="00B72188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276"/>
        <w:gridCol w:w="1417"/>
        <w:gridCol w:w="1418"/>
        <w:gridCol w:w="1559"/>
        <w:gridCol w:w="1134"/>
        <w:gridCol w:w="2126"/>
      </w:tblGrid>
      <w:tr w:rsidR="00B72188" w:rsidRPr="00B72188" w:rsidTr="00B72188">
        <w:trPr>
          <w:trHeight w:val="601"/>
        </w:trPr>
        <w:tc>
          <w:tcPr>
            <w:tcW w:w="482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2188" w:rsidRPr="00B72188" w:rsidRDefault="00B72188" w:rsidP="00B72188">
            <w:pPr>
              <w:pStyle w:val="a7"/>
              <w:jc w:val="center"/>
              <w:rPr>
                <w:rFonts w:ascii="ＭＳ Ｐゴシック"/>
                <w:sz w:val="24"/>
              </w:rPr>
            </w:pPr>
            <w:r w:rsidRPr="00B72188">
              <w:rPr>
                <w:rFonts w:ascii="ＭＳ Ｐゴシック" w:hint="eastAsia"/>
                <w:sz w:val="24"/>
              </w:rPr>
              <w:t>□　現金（貴所口座への振込）</w:t>
            </w:r>
          </w:p>
        </w:tc>
        <w:tc>
          <w:tcPr>
            <w:tcW w:w="4819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2188" w:rsidRPr="00B72188" w:rsidRDefault="00B72188" w:rsidP="00B72188">
            <w:pPr>
              <w:pStyle w:val="a7"/>
              <w:jc w:val="center"/>
              <w:rPr>
                <w:rFonts w:ascii="ＭＳ Ｐゴシック"/>
                <w:sz w:val="24"/>
              </w:rPr>
            </w:pPr>
            <w:r w:rsidRPr="00B72188">
              <w:rPr>
                <w:rFonts w:ascii="ＭＳ Ｐゴシック" w:hint="eastAsia"/>
                <w:sz w:val="24"/>
              </w:rPr>
              <w:t>□　保証契約</w:t>
            </w:r>
          </w:p>
        </w:tc>
        <w:bookmarkStart w:id="0" w:name="_GoBack"/>
        <w:bookmarkEnd w:id="0"/>
      </w:tr>
      <w:tr w:rsidR="00B72188" w:rsidRPr="00B72188" w:rsidTr="00B72188">
        <w:trPr>
          <w:trHeight w:val="443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B72188" w:rsidRPr="00B72188" w:rsidRDefault="00B72188" w:rsidP="00B72188">
            <w:pPr>
              <w:pStyle w:val="a7"/>
              <w:jc w:val="both"/>
              <w:rPr>
                <w:rFonts w:ascii="ＭＳ Ｐゴシック"/>
                <w:sz w:val="24"/>
              </w:rPr>
            </w:pPr>
            <w:r w:rsidRPr="00B72188">
              <w:rPr>
                <w:rFonts w:ascii="ＭＳ Ｐゴシック" w:hint="eastAsia"/>
                <w:sz w:val="24"/>
              </w:rPr>
              <w:t>振込（予定）日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8" w:space="0" w:color="auto"/>
              <w:right w:val="nil"/>
            </w:tcBorders>
          </w:tcPr>
          <w:p w:rsidR="00B72188" w:rsidRPr="00B72188" w:rsidRDefault="00B72188">
            <w:pPr>
              <w:pStyle w:val="a7"/>
              <w:rPr>
                <w:rFonts w:ascii="ＭＳ Ｐゴシック"/>
                <w:sz w:val="24"/>
              </w:rPr>
            </w:pPr>
            <w:r w:rsidRPr="00B72188">
              <w:rPr>
                <w:rFonts w:ascii="ＭＳ Ｐゴシック" w:hint="eastAsia"/>
                <w:sz w:val="24"/>
              </w:rPr>
              <w:t>発行銀行名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vAlign w:val="bottom"/>
          </w:tcPr>
          <w:p w:rsidR="00B72188" w:rsidRPr="00B72188" w:rsidRDefault="00B72188" w:rsidP="00B72188">
            <w:pPr>
              <w:pStyle w:val="a7"/>
              <w:jc w:val="right"/>
              <w:rPr>
                <w:rFonts w:ascii="ＭＳ Ｐゴシック"/>
                <w:sz w:val="20"/>
                <w:szCs w:val="20"/>
              </w:rPr>
            </w:pPr>
            <w:r w:rsidRPr="00B72188">
              <w:rPr>
                <w:rFonts w:ascii="ＭＳ Ｐゴシック" w:hint="eastAsia"/>
                <w:sz w:val="20"/>
                <w:szCs w:val="20"/>
              </w:rPr>
              <w:t>（保証契約書本書を添付すること）</w:t>
            </w:r>
          </w:p>
        </w:tc>
      </w:tr>
      <w:tr w:rsidR="00B72188" w:rsidRPr="00B72188" w:rsidTr="00B72188">
        <w:trPr>
          <w:trHeight w:val="800"/>
        </w:trPr>
        <w:tc>
          <w:tcPr>
            <w:tcW w:w="709" w:type="dxa"/>
            <w:tcBorders>
              <w:top w:val="nil"/>
              <w:left w:val="single" w:sz="18" w:space="0" w:color="auto"/>
              <w:right w:val="nil"/>
            </w:tcBorders>
            <w:shd w:val="clear" w:color="auto" w:fill="auto"/>
            <w:vAlign w:val="bottom"/>
          </w:tcPr>
          <w:p w:rsidR="00B72188" w:rsidRPr="00B72188" w:rsidRDefault="00E44050" w:rsidP="00B72188">
            <w:pPr>
              <w:pStyle w:val="a7"/>
              <w:jc w:val="right"/>
              <w:rPr>
                <w:rFonts w:ascii="ＭＳ Ｐゴシック"/>
                <w:sz w:val="24"/>
              </w:rPr>
            </w:pPr>
            <w:r>
              <w:rPr>
                <w:rFonts w:ascii="ＭＳ Ｐゴシック" w:hint="eastAsia"/>
                <w:sz w:val="24"/>
              </w:rPr>
              <w:t>令和</w:t>
            </w:r>
            <w:r w:rsidR="00B72188" w:rsidRPr="00B72188">
              <w:rPr>
                <w:rFonts w:ascii="ＭＳ Ｐゴシック" w:hint="eastAsia"/>
                <w:sz w:val="24"/>
              </w:rPr>
              <w:t xml:space="preserve">　　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72188" w:rsidRPr="00B72188" w:rsidRDefault="00B72188" w:rsidP="00B72188">
            <w:pPr>
              <w:pStyle w:val="a7"/>
              <w:jc w:val="right"/>
              <w:rPr>
                <w:rFonts w:ascii="ＭＳ Ｐゴシック"/>
                <w:sz w:val="24"/>
              </w:rPr>
            </w:pPr>
            <w:r w:rsidRPr="00B72188">
              <w:rPr>
                <w:rFonts w:ascii="ＭＳ Ｐゴシック" w:hint="eastAsia"/>
                <w:sz w:val="24"/>
              </w:rPr>
              <w:t>年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72188" w:rsidRPr="00B72188" w:rsidRDefault="00B72188" w:rsidP="00B72188">
            <w:pPr>
              <w:pStyle w:val="a7"/>
              <w:jc w:val="right"/>
              <w:rPr>
                <w:rFonts w:ascii="ＭＳ Ｐゴシック"/>
                <w:sz w:val="24"/>
              </w:rPr>
            </w:pPr>
            <w:r w:rsidRPr="00B72188">
              <w:rPr>
                <w:rFonts w:ascii="ＭＳ Ｐゴシック" w:hint="eastAsia"/>
                <w:sz w:val="24"/>
              </w:rPr>
              <w:t>月</w:t>
            </w:r>
          </w:p>
        </w:tc>
        <w:tc>
          <w:tcPr>
            <w:tcW w:w="1418" w:type="dxa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vAlign w:val="bottom"/>
          </w:tcPr>
          <w:p w:rsidR="00B72188" w:rsidRPr="00B72188" w:rsidRDefault="00B72188" w:rsidP="00B72188">
            <w:pPr>
              <w:pStyle w:val="a7"/>
              <w:jc w:val="right"/>
              <w:rPr>
                <w:rFonts w:ascii="ＭＳ Ｐゴシック"/>
                <w:sz w:val="24"/>
              </w:rPr>
            </w:pPr>
            <w:r w:rsidRPr="00B72188">
              <w:rPr>
                <w:rFonts w:ascii="ＭＳ Ｐゴシック" w:hint="eastAsia"/>
                <w:sz w:val="24"/>
              </w:rPr>
              <w:t>日</w:t>
            </w:r>
          </w:p>
        </w:tc>
        <w:tc>
          <w:tcPr>
            <w:tcW w:w="1559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:rsidR="00B72188" w:rsidRPr="00B72188" w:rsidRDefault="00B72188">
            <w:pPr>
              <w:pStyle w:val="a7"/>
              <w:rPr>
                <w:rFonts w:ascii="ＭＳ Ｐゴシック"/>
                <w:sz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bottom w:val="nil"/>
              <w:right w:val="single" w:sz="18" w:space="0" w:color="auto"/>
            </w:tcBorders>
            <w:vAlign w:val="bottom"/>
          </w:tcPr>
          <w:p w:rsidR="00B72188" w:rsidRPr="00B72188" w:rsidRDefault="00B72188" w:rsidP="00B72188">
            <w:pPr>
              <w:pStyle w:val="a7"/>
              <w:jc w:val="right"/>
              <w:rPr>
                <w:rFonts w:ascii="ＭＳ Ｐゴシック"/>
                <w:sz w:val="20"/>
                <w:szCs w:val="20"/>
              </w:rPr>
            </w:pPr>
          </w:p>
        </w:tc>
      </w:tr>
      <w:tr w:rsidR="00B72188" w:rsidRPr="00B72188" w:rsidTr="00B72188">
        <w:trPr>
          <w:trHeight w:val="1124"/>
        </w:trPr>
        <w:tc>
          <w:tcPr>
            <w:tcW w:w="482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72188" w:rsidRPr="00B72188" w:rsidRDefault="00B72188" w:rsidP="00B72188">
            <w:pPr>
              <w:pStyle w:val="a7"/>
              <w:jc w:val="right"/>
              <w:rPr>
                <w:rFonts w:ascii="ＭＳ Ｐゴシック"/>
                <w:sz w:val="24"/>
              </w:rPr>
            </w:pPr>
            <w:r w:rsidRPr="00B72188">
              <w:rPr>
                <w:rFonts w:ascii="ＭＳ Ｐゴシック" w:hint="eastAsia"/>
                <w:sz w:val="24"/>
              </w:rPr>
              <w:t>円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B72188" w:rsidRPr="00B72188" w:rsidRDefault="00B72188">
            <w:pPr>
              <w:pStyle w:val="a7"/>
              <w:rPr>
                <w:rFonts w:ascii="ＭＳ Ｐゴシック"/>
                <w:sz w:val="24"/>
              </w:rPr>
            </w:pPr>
            <w:r w:rsidRPr="00B72188">
              <w:rPr>
                <w:rFonts w:ascii="ＭＳ Ｐゴシック" w:hint="eastAsia"/>
                <w:sz w:val="24"/>
              </w:rPr>
              <w:t>保証債務の限度額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:rsidR="00B72188" w:rsidRPr="00B72188" w:rsidRDefault="00B72188" w:rsidP="00B72188">
            <w:pPr>
              <w:pStyle w:val="a7"/>
              <w:jc w:val="right"/>
              <w:rPr>
                <w:rFonts w:ascii="ＭＳ Ｐゴシック"/>
                <w:sz w:val="24"/>
              </w:rPr>
            </w:pPr>
            <w:r w:rsidRPr="00B72188">
              <w:rPr>
                <w:rFonts w:ascii="ＭＳ Ｐゴシック" w:hint="eastAsia"/>
                <w:sz w:val="24"/>
              </w:rPr>
              <w:t>円</w:t>
            </w:r>
          </w:p>
        </w:tc>
      </w:tr>
    </w:tbl>
    <w:p w:rsidR="00B72188" w:rsidRDefault="00B72188">
      <w:pPr>
        <w:tabs>
          <w:tab w:val="left" w:pos="2085"/>
        </w:tabs>
        <w:jc w:val="right"/>
        <w:rPr>
          <w:rFonts w:ascii="ＭＳ Ｐゴシック" w:eastAsia="ＭＳ Ｐゴシック" w:hAnsi="ＭＳ Ｐゴシック"/>
          <w:sz w:val="24"/>
        </w:rPr>
      </w:pPr>
    </w:p>
    <w:p w:rsidR="00B72188" w:rsidRDefault="00B72188">
      <w:pPr>
        <w:tabs>
          <w:tab w:val="left" w:pos="2085"/>
        </w:tabs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預託金振込先口座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2833"/>
        <w:gridCol w:w="1356"/>
        <w:gridCol w:w="1236"/>
        <w:gridCol w:w="1179"/>
        <w:gridCol w:w="1460"/>
      </w:tblGrid>
      <w:tr w:rsidR="00B72188" w:rsidRPr="00B72188" w:rsidTr="00B72188">
        <w:trPr>
          <w:trHeight w:val="585"/>
        </w:trPr>
        <w:tc>
          <w:tcPr>
            <w:tcW w:w="1596" w:type="dxa"/>
            <w:vAlign w:val="center"/>
          </w:tcPr>
          <w:p w:rsidR="00B72188" w:rsidRPr="00B72188" w:rsidRDefault="00B72188" w:rsidP="00B72188">
            <w:pPr>
              <w:tabs>
                <w:tab w:val="left" w:pos="2085"/>
              </w:tabs>
              <w:jc w:val="distribute"/>
              <w:rPr>
                <w:rFonts w:eastAsia="ＭＳ Ｐゴシック"/>
                <w:sz w:val="24"/>
              </w:rPr>
            </w:pPr>
            <w:r w:rsidRPr="00B72188">
              <w:rPr>
                <w:rFonts w:eastAsia="ＭＳ Ｐゴシック" w:hAnsi="ＭＳ Ｐゴシック"/>
                <w:sz w:val="24"/>
              </w:rPr>
              <w:t>金融機関名</w:t>
            </w:r>
          </w:p>
        </w:tc>
        <w:tc>
          <w:tcPr>
            <w:tcW w:w="2833" w:type="dxa"/>
            <w:vAlign w:val="center"/>
          </w:tcPr>
          <w:p w:rsidR="00B72188" w:rsidRPr="00B72188" w:rsidRDefault="00B72188" w:rsidP="00B72188">
            <w:pPr>
              <w:tabs>
                <w:tab w:val="left" w:pos="2085"/>
              </w:tabs>
              <w:rPr>
                <w:rFonts w:eastAsia="ＭＳ Ｐ明朝"/>
                <w:sz w:val="24"/>
              </w:rPr>
            </w:pPr>
            <w:r w:rsidRPr="00B72188">
              <w:rPr>
                <w:rFonts w:eastAsia="ＭＳ Ｐ明朝" w:hAnsi="ＭＳ Ｐ明朝"/>
                <w:sz w:val="24"/>
              </w:rPr>
              <w:t>みずほ銀行</w:t>
            </w:r>
          </w:p>
        </w:tc>
        <w:tc>
          <w:tcPr>
            <w:tcW w:w="1356" w:type="dxa"/>
            <w:vAlign w:val="center"/>
          </w:tcPr>
          <w:p w:rsidR="00B72188" w:rsidRPr="00B72188" w:rsidRDefault="00B72188" w:rsidP="00B72188">
            <w:pPr>
              <w:tabs>
                <w:tab w:val="left" w:pos="2085"/>
              </w:tabs>
              <w:jc w:val="distribute"/>
              <w:rPr>
                <w:rFonts w:eastAsia="ＭＳ Ｐゴシック"/>
                <w:sz w:val="24"/>
              </w:rPr>
            </w:pPr>
            <w:r w:rsidRPr="00B72188">
              <w:rPr>
                <w:rFonts w:eastAsia="ＭＳ Ｐゴシック" w:hAnsi="ＭＳ Ｐゴシック"/>
                <w:sz w:val="24"/>
              </w:rPr>
              <w:t>店舗</w:t>
            </w:r>
          </w:p>
        </w:tc>
        <w:tc>
          <w:tcPr>
            <w:tcW w:w="1236" w:type="dxa"/>
            <w:vAlign w:val="center"/>
          </w:tcPr>
          <w:p w:rsidR="00B72188" w:rsidRPr="00B72188" w:rsidRDefault="00B72188" w:rsidP="00B72188">
            <w:pPr>
              <w:tabs>
                <w:tab w:val="left" w:pos="2085"/>
              </w:tabs>
              <w:rPr>
                <w:rFonts w:ascii="ＭＳ Ｐ明朝" w:eastAsia="ＭＳ Ｐ明朝" w:hAnsi="ＭＳ Ｐ明朝"/>
                <w:sz w:val="24"/>
              </w:rPr>
            </w:pPr>
            <w:r w:rsidRPr="00B72188">
              <w:rPr>
                <w:rFonts w:ascii="ＭＳ Ｐ明朝" w:eastAsia="ＭＳ Ｐ明朝" w:hAnsi="ＭＳ Ｐ明朝"/>
                <w:sz w:val="24"/>
              </w:rPr>
              <w:t>本店</w:t>
            </w:r>
          </w:p>
        </w:tc>
        <w:tc>
          <w:tcPr>
            <w:tcW w:w="1179" w:type="dxa"/>
            <w:vAlign w:val="center"/>
          </w:tcPr>
          <w:p w:rsidR="00B72188" w:rsidRPr="00B72188" w:rsidRDefault="00B72188" w:rsidP="00B72188">
            <w:pPr>
              <w:tabs>
                <w:tab w:val="left" w:pos="2085"/>
              </w:tabs>
              <w:jc w:val="distribute"/>
              <w:rPr>
                <w:rFonts w:eastAsia="ＭＳ Ｐゴシック"/>
                <w:sz w:val="24"/>
              </w:rPr>
            </w:pPr>
            <w:r w:rsidRPr="00B72188">
              <w:rPr>
                <w:rFonts w:eastAsia="ＭＳ Ｐゴシック" w:hAnsi="ＭＳ Ｐゴシック"/>
                <w:sz w:val="24"/>
              </w:rPr>
              <w:t>口座種別</w:t>
            </w:r>
          </w:p>
        </w:tc>
        <w:tc>
          <w:tcPr>
            <w:tcW w:w="1460" w:type="dxa"/>
            <w:vAlign w:val="center"/>
          </w:tcPr>
          <w:p w:rsidR="00B72188" w:rsidRPr="00B72188" w:rsidRDefault="00B72188" w:rsidP="00B72188">
            <w:pPr>
              <w:tabs>
                <w:tab w:val="left" w:pos="2085"/>
              </w:tabs>
              <w:rPr>
                <w:rFonts w:ascii="ＭＳ Ｐ明朝" w:eastAsia="ＭＳ Ｐ明朝" w:hAnsi="ＭＳ Ｐ明朝"/>
                <w:sz w:val="24"/>
              </w:rPr>
            </w:pPr>
            <w:r w:rsidRPr="00B72188">
              <w:rPr>
                <w:rFonts w:ascii="ＭＳ Ｐ明朝" w:eastAsia="ＭＳ Ｐ明朝" w:hAnsi="ＭＳ Ｐ明朝"/>
                <w:sz w:val="24"/>
              </w:rPr>
              <w:t>当座</w:t>
            </w:r>
          </w:p>
        </w:tc>
      </w:tr>
      <w:tr w:rsidR="00B72188" w:rsidRPr="00B72188" w:rsidTr="00B72188">
        <w:trPr>
          <w:trHeight w:val="585"/>
        </w:trPr>
        <w:tc>
          <w:tcPr>
            <w:tcW w:w="1596" w:type="dxa"/>
            <w:vAlign w:val="center"/>
          </w:tcPr>
          <w:p w:rsidR="00B72188" w:rsidRPr="00B72188" w:rsidRDefault="00B72188" w:rsidP="00B72188">
            <w:pPr>
              <w:tabs>
                <w:tab w:val="left" w:pos="2085"/>
              </w:tabs>
              <w:jc w:val="distribute"/>
              <w:rPr>
                <w:rFonts w:eastAsia="ＭＳ Ｐゴシック"/>
                <w:sz w:val="24"/>
              </w:rPr>
            </w:pPr>
            <w:r w:rsidRPr="00B72188">
              <w:rPr>
                <w:rFonts w:eastAsia="ＭＳ Ｐゴシック" w:hAnsi="ＭＳ Ｐゴシック"/>
                <w:sz w:val="24"/>
              </w:rPr>
              <w:t>口座番号</w:t>
            </w:r>
          </w:p>
        </w:tc>
        <w:tc>
          <w:tcPr>
            <w:tcW w:w="2833" w:type="dxa"/>
            <w:vAlign w:val="center"/>
          </w:tcPr>
          <w:p w:rsidR="00B72188" w:rsidRPr="00B72188" w:rsidRDefault="00B72188" w:rsidP="00B72188">
            <w:pPr>
              <w:tabs>
                <w:tab w:val="left" w:pos="2085"/>
              </w:tabs>
              <w:rPr>
                <w:rFonts w:eastAsia="ＭＳ Ｐ明朝"/>
                <w:sz w:val="24"/>
              </w:rPr>
            </w:pPr>
            <w:r w:rsidRPr="00B72188">
              <w:rPr>
                <w:rFonts w:eastAsia="ＭＳ Ｐ明朝"/>
                <w:sz w:val="24"/>
              </w:rPr>
              <w:t>3527789</w:t>
            </w:r>
          </w:p>
        </w:tc>
        <w:tc>
          <w:tcPr>
            <w:tcW w:w="1356" w:type="dxa"/>
            <w:vAlign w:val="center"/>
          </w:tcPr>
          <w:p w:rsidR="00B72188" w:rsidRPr="00B72188" w:rsidRDefault="00B72188" w:rsidP="00B72188">
            <w:pPr>
              <w:tabs>
                <w:tab w:val="left" w:pos="2085"/>
              </w:tabs>
              <w:jc w:val="distribute"/>
              <w:rPr>
                <w:rFonts w:eastAsia="ＭＳ Ｐゴシック"/>
                <w:sz w:val="24"/>
              </w:rPr>
            </w:pPr>
            <w:r w:rsidRPr="00B72188">
              <w:rPr>
                <w:rFonts w:eastAsia="ＭＳ Ｐゴシック" w:hAnsi="ＭＳ Ｐゴシック"/>
                <w:sz w:val="24"/>
              </w:rPr>
              <w:t>口座名義</w:t>
            </w:r>
          </w:p>
        </w:tc>
        <w:tc>
          <w:tcPr>
            <w:tcW w:w="3875" w:type="dxa"/>
            <w:gridSpan w:val="3"/>
            <w:vAlign w:val="center"/>
          </w:tcPr>
          <w:p w:rsidR="00B72188" w:rsidRPr="00B72188" w:rsidRDefault="00B72188" w:rsidP="00B72188">
            <w:pPr>
              <w:tabs>
                <w:tab w:val="left" w:pos="2085"/>
              </w:tabs>
              <w:rPr>
                <w:rFonts w:ascii="ＭＳ Ｐ明朝" w:eastAsia="ＭＳ Ｐ明朝" w:hAnsi="ＭＳ Ｐ明朝"/>
                <w:sz w:val="24"/>
              </w:rPr>
            </w:pPr>
            <w:r w:rsidRPr="00B72188">
              <w:rPr>
                <w:rFonts w:ascii="ＭＳ Ｐ明朝" w:eastAsia="ＭＳ Ｐ明朝" w:hAnsi="ＭＳ Ｐ明朝"/>
                <w:sz w:val="24"/>
              </w:rPr>
              <w:ruby>
                <w:rubyPr>
                  <w:rubyAlign w:val="distributeSpace"/>
                  <w:hps w:val="16"/>
                  <w:hpsRaise w:val="28"/>
                  <w:hpsBaseText w:val="24"/>
                  <w:lid w:val="ja-JP"/>
                </w:rubyPr>
                <w:rt>
                  <w:r w:rsidR="00B72188" w:rsidRPr="00B72188">
                    <w:rPr>
                      <w:rFonts w:ascii="ＭＳ Ｐ明朝" w:eastAsia="ＭＳ Ｐ明朝" w:hAnsi="ＭＳ Ｐ明朝"/>
                      <w:sz w:val="16"/>
                    </w:rPr>
                    <w:t>シャ）ニホンオロシデンリョクトリヒキジョ</w:t>
                  </w:r>
                </w:rt>
                <w:rubyBase>
                  <w:r w:rsidR="00B72188" w:rsidRPr="00B72188">
                    <w:rPr>
                      <w:rFonts w:ascii="ＭＳ Ｐ明朝" w:eastAsia="ＭＳ Ｐ明朝" w:hAnsi="ＭＳ Ｐ明朝"/>
                      <w:sz w:val="24"/>
                    </w:rPr>
                    <w:t>一般社団法人日本卸電力取引所</w:t>
                  </w:r>
                </w:rubyBase>
              </w:ruby>
            </w:r>
          </w:p>
        </w:tc>
      </w:tr>
    </w:tbl>
    <w:p w:rsidR="00B72188" w:rsidRDefault="00B72188">
      <w:pPr>
        <w:tabs>
          <w:tab w:val="left" w:pos="2085"/>
        </w:tabs>
        <w:rPr>
          <w:rFonts w:ascii="ＭＳ Ｐゴシック" w:eastAsia="ＭＳ Ｐゴシック" w:hAnsi="ＭＳ Ｐゴシック"/>
          <w:sz w:val="24"/>
        </w:rPr>
      </w:pPr>
    </w:p>
    <w:p w:rsidR="00B72188" w:rsidRDefault="00B72188">
      <w:pPr>
        <w:tabs>
          <w:tab w:val="left" w:pos="2085"/>
        </w:tabs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以上</w:t>
      </w:r>
    </w:p>
    <w:sectPr w:rsidR="00B72188"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188" w:rsidRDefault="00B72188">
      <w:r>
        <w:separator/>
      </w:r>
    </w:p>
  </w:endnote>
  <w:endnote w:type="continuationSeparator" w:id="0">
    <w:p w:rsidR="00B72188" w:rsidRDefault="00B7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188" w:rsidRDefault="00B72188">
    <w:pPr>
      <w:pStyle w:val="ae"/>
    </w:pPr>
    <w:r>
      <w:rPr>
        <w:rFonts w:ascii="ＭＳ Ｐゴシック" w:eastAsia="ＭＳ Ｐゴシック" w:hAnsi="ＭＳ Ｐゴシック" w:hint="eastAsia"/>
        <w:color w:val="808080"/>
        <w:szCs w:val="21"/>
      </w:rPr>
      <w:t>様式</w:t>
    </w:r>
    <w:r w:rsidR="004339E5">
      <w:rPr>
        <w:rFonts w:ascii="Arial" w:hAnsi="Arial" w:cs="Arial" w:hint="eastAsia"/>
        <w:color w:val="808080"/>
        <w:szCs w:val="21"/>
      </w:rPr>
      <w:t>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188" w:rsidRDefault="00B72188">
      <w:r>
        <w:separator/>
      </w:r>
    </w:p>
  </w:footnote>
  <w:footnote w:type="continuationSeparator" w:id="0">
    <w:p w:rsidR="00B72188" w:rsidRDefault="00B72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D023B"/>
    <w:multiLevelType w:val="hybridMultilevel"/>
    <w:tmpl w:val="5F32727C"/>
    <w:lvl w:ilvl="0" w:tplc="8604DE02">
      <w:start w:val="1"/>
      <w:numFmt w:val="bullet"/>
      <w:pStyle w:val="a"/>
      <w:lvlText w:val=""/>
      <w:lvlJc w:val="left"/>
      <w:pPr>
        <w:tabs>
          <w:tab w:val="num" w:pos="1074"/>
        </w:tabs>
        <w:ind w:left="107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1" w15:restartNumberingAfterBreak="0">
    <w:nsid w:val="1585342E"/>
    <w:multiLevelType w:val="hybridMultilevel"/>
    <w:tmpl w:val="1B2A65EC"/>
    <w:lvl w:ilvl="0" w:tplc="341A53B6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2" w15:restartNumberingAfterBreak="0">
    <w:nsid w:val="347939F5"/>
    <w:multiLevelType w:val="multilevel"/>
    <w:tmpl w:val="1B2A65EC"/>
    <w:lvl w:ilvl="0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3" w15:restartNumberingAfterBreak="0">
    <w:nsid w:val="383C15FB"/>
    <w:multiLevelType w:val="hybridMultilevel"/>
    <w:tmpl w:val="EEC6B3AE"/>
    <w:lvl w:ilvl="0" w:tplc="A44ED77C">
      <w:start w:val="1"/>
      <w:numFmt w:val="decimalFullWidth"/>
      <w:pStyle w:val="a0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9479B"/>
    <w:rsid w:val="000E0E09"/>
    <w:rsid w:val="004339E5"/>
    <w:rsid w:val="00B72188"/>
    <w:rsid w:val="00C9479B"/>
    <w:rsid w:val="00E14DE5"/>
    <w:rsid w:val="00E4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F1F7FCF"/>
  <w15:docId w15:val="{B3E2109D-6570-474F-A554-9F4BA405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文章名"/>
    <w:basedOn w:val="a1"/>
    <w:pPr>
      <w:tabs>
        <w:tab w:val="left" w:pos="2085"/>
      </w:tabs>
      <w:adjustRightInd w:val="0"/>
      <w:snapToGrid w:val="0"/>
      <w:jc w:val="center"/>
    </w:pPr>
    <w:rPr>
      <w:rFonts w:ascii="HG丸ｺﾞｼｯｸM-PRO" w:eastAsia="HG丸ｺﾞｼｯｸM-PRO"/>
      <w:sz w:val="28"/>
      <w:szCs w:val="28"/>
    </w:rPr>
  </w:style>
  <w:style w:type="paragraph" w:customStyle="1" w:styleId="a7">
    <w:name w:val="法人・日付"/>
    <w:basedOn w:val="a1"/>
    <w:pPr>
      <w:jc w:val="left"/>
    </w:pPr>
    <w:rPr>
      <w:rFonts w:ascii="Arial" w:eastAsia="ＭＳ Ｐゴシック" w:hAnsi="ＭＳ Ｐゴシック" w:cs="Arial"/>
    </w:rPr>
  </w:style>
  <w:style w:type="paragraph" w:styleId="a8">
    <w:name w:val="Body Text"/>
    <w:basedOn w:val="a1"/>
    <w:pPr>
      <w:spacing w:afterLines="50"/>
      <w:ind w:firstLineChars="83" w:firstLine="174"/>
    </w:pPr>
    <w:rPr>
      <w:rFonts w:ascii="Arial" w:eastAsia="ＭＳ Ｐゴシック" w:hAnsi="Arial"/>
    </w:rPr>
  </w:style>
  <w:style w:type="paragraph" w:customStyle="1" w:styleId="a9">
    <w:name w:val="記の表示"/>
    <w:pPr>
      <w:jc w:val="center"/>
    </w:pPr>
    <w:rPr>
      <w:rFonts w:ascii="Arial" w:eastAsia="ＭＳ Ｐゴシック" w:hAnsi="Arial" w:cs="ＭＳ 明朝"/>
      <w:kern w:val="2"/>
      <w:sz w:val="21"/>
    </w:rPr>
  </w:style>
  <w:style w:type="paragraph" w:customStyle="1" w:styleId="aa">
    <w:name w:val="以上締め"/>
    <w:basedOn w:val="a8"/>
    <w:pPr>
      <w:jc w:val="right"/>
    </w:pPr>
  </w:style>
  <w:style w:type="paragraph" w:customStyle="1" w:styleId="a0">
    <w:name w:val="別紙題"/>
    <w:basedOn w:val="a1"/>
    <w:pPr>
      <w:numPr>
        <w:numId w:val="3"/>
      </w:numPr>
    </w:pPr>
  </w:style>
  <w:style w:type="paragraph" w:styleId="ab">
    <w:name w:val="Note Heading"/>
    <w:basedOn w:val="a1"/>
    <w:next w:val="a1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c">
    <w:name w:val="Closing"/>
    <w:basedOn w:val="a1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d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a">
    <w:name w:val="（）内箇条"/>
    <w:basedOn w:val="a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日本卸電力取引所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国松亮一</dc:creator>
  <cp:lastModifiedBy>JEPX</cp:lastModifiedBy>
  <cp:revision>3</cp:revision>
  <cp:lastPrinted>2005-02-03T08:19:00Z</cp:lastPrinted>
  <dcterms:created xsi:type="dcterms:W3CDTF">2016-02-25T02:04:00Z</dcterms:created>
  <dcterms:modified xsi:type="dcterms:W3CDTF">2019-05-07T02:10:00Z</dcterms:modified>
</cp:coreProperties>
</file>